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1BA9" w:rsidRPr="007F271D" w:rsidRDefault="00081BA9" w:rsidP="00081BA9">
      <w:pPr>
        <w:spacing w:after="0" w:line="240" w:lineRule="auto"/>
        <w:jc w:val="center"/>
        <w:outlineLvl w:val="0"/>
        <w:rPr>
          <w:rFonts w:ascii="Times New Roman" w:eastAsia="Calibri" w:hAnsi="Times New Roman"/>
          <w:sz w:val="28"/>
          <w:szCs w:val="28"/>
        </w:rPr>
      </w:pPr>
      <w:r w:rsidRPr="007F271D">
        <w:rPr>
          <w:rFonts w:ascii="Times New Roman" w:eastAsia="Calibri" w:hAnsi="Times New Roman"/>
          <w:sz w:val="28"/>
          <w:szCs w:val="28"/>
        </w:rPr>
        <w:t>Проект изменений в паспорт</w:t>
      </w:r>
    </w:p>
    <w:p w:rsidR="00081BA9" w:rsidRPr="007F271D" w:rsidRDefault="00081BA9" w:rsidP="00081BA9">
      <w:pPr>
        <w:spacing w:after="0" w:line="240" w:lineRule="auto"/>
        <w:jc w:val="center"/>
        <w:outlineLvl w:val="0"/>
        <w:rPr>
          <w:rFonts w:ascii="Times New Roman" w:eastAsia="Calibri" w:hAnsi="Times New Roman"/>
          <w:sz w:val="28"/>
          <w:szCs w:val="28"/>
        </w:rPr>
      </w:pPr>
      <w:r w:rsidRPr="007F271D">
        <w:rPr>
          <w:rFonts w:ascii="Times New Roman" w:eastAsia="Calibri" w:hAnsi="Times New Roman"/>
          <w:sz w:val="28"/>
          <w:szCs w:val="28"/>
        </w:rPr>
        <w:t xml:space="preserve">муниципальной программы города Липецка </w:t>
      </w:r>
    </w:p>
    <w:p w:rsidR="00081BA9" w:rsidRDefault="00081BA9" w:rsidP="00081BA9">
      <w:pPr>
        <w:spacing w:after="0" w:line="240" w:lineRule="auto"/>
        <w:jc w:val="center"/>
        <w:outlineLvl w:val="0"/>
        <w:rPr>
          <w:rFonts w:ascii="Times New Roman" w:eastAsia="Calibri" w:hAnsi="Times New Roman"/>
          <w:sz w:val="28"/>
          <w:szCs w:val="28"/>
        </w:rPr>
      </w:pPr>
      <w:r w:rsidRPr="007F271D">
        <w:rPr>
          <w:rFonts w:ascii="Times New Roman" w:eastAsia="Calibri" w:hAnsi="Times New Roman"/>
          <w:sz w:val="28"/>
          <w:szCs w:val="28"/>
        </w:rPr>
        <w:t>«Развитие физической культуры и спорта в городе Липецке»</w:t>
      </w:r>
    </w:p>
    <w:p w:rsidR="004F0948" w:rsidRDefault="004F0948"/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5953"/>
      </w:tblGrid>
      <w:tr w:rsidR="00081BA9" w:rsidTr="00DB6684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BA9" w:rsidRDefault="00081BA9" w:rsidP="00DB6684">
            <w:pPr>
              <w:pStyle w:val="ConsPlusNormal"/>
            </w:pPr>
            <w:r>
              <w:t>Ответственный исполнитель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BA9" w:rsidRDefault="00081BA9" w:rsidP="00DB6684">
            <w:pPr>
              <w:pStyle w:val="ConsPlusNormal"/>
              <w:jc w:val="both"/>
            </w:pPr>
            <w:r>
              <w:t>Департамент по физической культуре и спорту администрации города Липецка</w:t>
            </w:r>
          </w:p>
        </w:tc>
      </w:tr>
      <w:tr w:rsidR="00081BA9" w:rsidTr="00DB6684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BA9" w:rsidRDefault="00081BA9" w:rsidP="00DB6684">
            <w:pPr>
              <w:pStyle w:val="ConsPlusNormal"/>
            </w:pPr>
            <w:r>
              <w:t>Соисполнители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BA9" w:rsidRDefault="00081BA9" w:rsidP="00DB6684">
            <w:pPr>
              <w:pStyle w:val="ConsPlusNormal"/>
              <w:jc w:val="both"/>
            </w:pPr>
            <w:r>
              <w:t>Департамент градостроительства и архитектуры администрации города Липецка</w:t>
            </w:r>
          </w:p>
          <w:p w:rsidR="00081BA9" w:rsidRDefault="00081BA9" w:rsidP="00DB6684">
            <w:pPr>
              <w:pStyle w:val="ConsPlusNormal"/>
              <w:jc w:val="both"/>
            </w:pPr>
            <w:r>
              <w:t>Департамент экономического развития администрации города Липецка</w:t>
            </w:r>
          </w:p>
        </w:tc>
      </w:tr>
      <w:tr w:rsidR="00081BA9" w:rsidTr="00DB6684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BA9" w:rsidRDefault="00081BA9" w:rsidP="00DB6684">
            <w:pPr>
              <w:pStyle w:val="ConsPlusNormal"/>
            </w:pPr>
            <w:r>
              <w:t>Сроки реализации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BA9" w:rsidRDefault="00081BA9" w:rsidP="00B230DE">
            <w:pPr>
              <w:pStyle w:val="ConsPlusNormal"/>
              <w:jc w:val="both"/>
            </w:pPr>
            <w:r>
              <w:t>2017 - 202</w:t>
            </w:r>
            <w:r w:rsidR="00B230DE">
              <w:t>7</w:t>
            </w:r>
            <w:r>
              <w:t xml:space="preserve"> годы</w:t>
            </w:r>
          </w:p>
        </w:tc>
      </w:tr>
      <w:tr w:rsidR="00081BA9" w:rsidTr="00DB6684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BA9" w:rsidRDefault="00081BA9" w:rsidP="00DB6684">
            <w:pPr>
              <w:pStyle w:val="ConsPlusNormal"/>
            </w:pPr>
            <w:r>
              <w:t>Подпрограммы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BA9" w:rsidRDefault="00081BA9" w:rsidP="00DB6684">
            <w:pPr>
              <w:pStyle w:val="ConsPlusNormal"/>
              <w:jc w:val="both"/>
            </w:pPr>
            <w:r w:rsidRPr="007E6AF1">
              <w:t xml:space="preserve">Подпрограмма 1 </w:t>
            </w:r>
            <w:r>
              <w:t>"Создание условий для выполнения качественных спортивных и физкультурно-оздоровительных услуг (работ) населению";</w:t>
            </w:r>
          </w:p>
          <w:p w:rsidR="00081BA9" w:rsidRDefault="00081BA9" w:rsidP="00DB6684">
            <w:pPr>
              <w:pStyle w:val="ConsPlusNormal"/>
              <w:jc w:val="both"/>
            </w:pPr>
            <w:r w:rsidRPr="007E6AF1">
              <w:t xml:space="preserve">Подпрограмма 2 </w:t>
            </w:r>
            <w:r>
              <w:t>"Обеспечение устойчивого функционирования и развития физической культуры и спорта в городе Липецке"</w:t>
            </w:r>
          </w:p>
        </w:tc>
      </w:tr>
      <w:tr w:rsidR="00081BA9" w:rsidTr="00DB6684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BA9" w:rsidRDefault="00081BA9" w:rsidP="00DB6684">
            <w:pPr>
              <w:pStyle w:val="ConsPlusNormal"/>
            </w:pPr>
            <w:r>
              <w:t>Цель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BA9" w:rsidRDefault="00081BA9" w:rsidP="00DB6684">
            <w:pPr>
              <w:pStyle w:val="ConsPlusNormal"/>
              <w:jc w:val="both"/>
            </w:pPr>
            <w:r>
              <w:t>Создание условий и обеспечение доступности занятий физической культурой и спортом для укрепления здоровья населения, обеспечение развития спорта, развитие спортивной инфраструктуры</w:t>
            </w:r>
          </w:p>
        </w:tc>
      </w:tr>
      <w:tr w:rsidR="00081BA9" w:rsidTr="00DB6684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BA9" w:rsidRDefault="00081BA9" w:rsidP="00DB6684">
            <w:pPr>
              <w:pStyle w:val="ConsPlusNormal"/>
            </w:pPr>
            <w:r>
              <w:t>Целевые индикаторы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BA9" w:rsidRDefault="00081BA9" w:rsidP="00DB6684">
            <w:pPr>
              <w:pStyle w:val="ConsPlusNormal"/>
              <w:jc w:val="both"/>
            </w:pPr>
            <w:r>
              <w:t>Доля граждан, систематически занимающихся физической культурой и спортом, в общей численности населения (от 3 до 79 лет)</w:t>
            </w:r>
          </w:p>
        </w:tc>
      </w:tr>
      <w:tr w:rsidR="00081BA9" w:rsidTr="00DB6684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BA9" w:rsidRDefault="00081BA9" w:rsidP="00DB6684">
            <w:pPr>
              <w:pStyle w:val="ConsPlusNormal"/>
            </w:pPr>
            <w:r>
              <w:t>Задачи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BA9" w:rsidRDefault="00081BA9" w:rsidP="00DB6684">
            <w:pPr>
              <w:pStyle w:val="ConsPlusNormal"/>
              <w:jc w:val="both"/>
            </w:pPr>
            <w:r>
              <w:t>Задача 1 - повышение качества и доступности муниципальных услуг (работ), выполняемых муниципальными спортивными сооружениями, школами;</w:t>
            </w:r>
          </w:p>
          <w:p w:rsidR="00081BA9" w:rsidRDefault="00081BA9" w:rsidP="00DB6684">
            <w:pPr>
              <w:pStyle w:val="ConsPlusNormal"/>
              <w:jc w:val="both"/>
            </w:pPr>
            <w:r>
              <w:t>Задача 2 - содействие развитию массового спорта и физкультурно-оздоровительного движения среди всех категорий и групп населения, включая лиц с ограниченными возможностями здоровья;</w:t>
            </w:r>
          </w:p>
          <w:p w:rsidR="00081BA9" w:rsidRDefault="00081BA9" w:rsidP="00DB6684">
            <w:pPr>
              <w:pStyle w:val="ConsPlusNormal"/>
              <w:jc w:val="both"/>
            </w:pPr>
            <w:r>
              <w:t>Задача 3 - совершенствование системы подготовки спортивного резерва (осуществление спортивной подготовки);</w:t>
            </w:r>
          </w:p>
          <w:p w:rsidR="00081BA9" w:rsidRDefault="00081BA9" w:rsidP="00DB6684">
            <w:pPr>
              <w:pStyle w:val="ConsPlusNormal"/>
              <w:jc w:val="both"/>
            </w:pPr>
            <w:r>
              <w:t>Задача 4 - совершенствование механизмов управления развитием отрасли физической культуры и спорта</w:t>
            </w:r>
          </w:p>
        </w:tc>
      </w:tr>
      <w:tr w:rsidR="00081BA9" w:rsidTr="00DB6684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BA9" w:rsidRDefault="00081BA9" w:rsidP="00DB6684">
            <w:pPr>
              <w:pStyle w:val="ConsPlusNormal"/>
            </w:pPr>
            <w:r>
              <w:t>Показатели задач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BA9" w:rsidRDefault="00081BA9" w:rsidP="00DB6684">
            <w:pPr>
              <w:pStyle w:val="ConsPlusNormal"/>
              <w:jc w:val="both"/>
            </w:pPr>
            <w:r>
              <w:t>Показатель 1 задачи 1:</w:t>
            </w:r>
          </w:p>
          <w:p w:rsidR="00081BA9" w:rsidRDefault="00081BA9" w:rsidP="00DB6684">
            <w:pPr>
              <w:pStyle w:val="ConsPlusNormal"/>
              <w:jc w:val="both"/>
            </w:pPr>
            <w:r>
              <w:t>- уровень удовлетворенности населения качеством предоставления услуг в сфере физической культуры и спорта;</w:t>
            </w:r>
          </w:p>
          <w:p w:rsidR="00081BA9" w:rsidRDefault="00081BA9" w:rsidP="00DB6684">
            <w:pPr>
              <w:pStyle w:val="ConsPlusNormal"/>
              <w:jc w:val="both"/>
            </w:pPr>
            <w:r>
              <w:t>Показатель 2 задачи 1:</w:t>
            </w:r>
          </w:p>
          <w:p w:rsidR="00081BA9" w:rsidRDefault="00081BA9" w:rsidP="00DB6684">
            <w:pPr>
              <w:pStyle w:val="ConsPlusNormal"/>
              <w:jc w:val="both"/>
            </w:pPr>
            <w:r>
              <w:t xml:space="preserve">- доля населения, выполнившего нормативы Всероссийского физкультурно-спортивного комплекса "Готов к труду и обороне" (ВФСК "ГТО"), в общей </w:t>
            </w:r>
            <w:r>
              <w:lastRenderedPageBreak/>
              <w:t>численности населения города Липецка, принявшего участие в выполнении норм ВФСК "ГТО";</w:t>
            </w:r>
          </w:p>
          <w:p w:rsidR="00081BA9" w:rsidRDefault="00081BA9" w:rsidP="00DB6684">
            <w:pPr>
              <w:pStyle w:val="ConsPlusNormal"/>
              <w:jc w:val="both"/>
            </w:pPr>
            <w:r>
              <w:t>Показатель 3 задачи 1:</w:t>
            </w:r>
          </w:p>
          <w:p w:rsidR="00081BA9" w:rsidRDefault="00081BA9" w:rsidP="00DB6684">
            <w:pPr>
              <w:pStyle w:val="ConsPlusNormal"/>
              <w:jc w:val="both"/>
            </w:pPr>
            <w:r>
              <w:t>- доля площади зданий муниципальных спортивных сооружений, школ, в которых проведены капитальный ремонт и реконструкция;</w:t>
            </w:r>
          </w:p>
          <w:p w:rsidR="00081BA9" w:rsidRDefault="00081BA9" w:rsidP="00DB6684">
            <w:pPr>
              <w:pStyle w:val="ConsPlusNormal"/>
              <w:jc w:val="both"/>
            </w:pPr>
            <w:r>
              <w:t>Показатель 4 задачи 1:</w:t>
            </w:r>
          </w:p>
          <w:p w:rsidR="00081BA9" w:rsidRDefault="00081BA9" w:rsidP="00DB6684">
            <w:pPr>
              <w:pStyle w:val="ConsPlusNormal"/>
              <w:jc w:val="both"/>
            </w:pPr>
            <w:r>
              <w:t>- доля площади открытых спортивных объектов, в которых проведены капитальный ремонт и реконструкция;</w:t>
            </w:r>
          </w:p>
          <w:p w:rsidR="00081BA9" w:rsidRDefault="00081BA9" w:rsidP="00DB6684">
            <w:pPr>
              <w:pStyle w:val="ConsPlusNormal"/>
              <w:jc w:val="both"/>
            </w:pPr>
            <w:r>
              <w:t>Показатель 5 задачи 1:</w:t>
            </w:r>
          </w:p>
          <w:p w:rsidR="00081BA9" w:rsidRDefault="00081BA9" w:rsidP="00DB6684">
            <w:pPr>
              <w:pStyle w:val="ConsPlusNormal"/>
              <w:jc w:val="both"/>
            </w:pPr>
            <w:r>
              <w:t>- уровень удовлетворенности пользователей качеством проведения занятий физкультурно-спортивной направленности по месту проживания граждан;</w:t>
            </w:r>
          </w:p>
          <w:p w:rsidR="00081BA9" w:rsidRDefault="00081BA9" w:rsidP="00DB6684">
            <w:pPr>
              <w:pStyle w:val="ConsPlusNormal"/>
              <w:jc w:val="both"/>
            </w:pPr>
            <w:r>
              <w:t>Показатель 1 задачи 2:</w:t>
            </w:r>
          </w:p>
          <w:p w:rsidR="00081BA9" w:rsidRDefault="00081BA9" w:rsidP="00DB6684">
            <w:pPr>
              <w:pStyle w:val="ConsPlusNormal"/>
              <w:jc w:val="both"/>
            </w:pPr>
            <w:r>
              <w:t>- доля населения, включая лиц с ограниченными возможностями здоровья, принявшего участие в официальных массовых, спортивных и физкультурно-оздоровительных мероприятиях, в общей численности населения, занимающегося физической культурой и спортом;</w:t>
            </w:r>
          </w:p>
          <w:p w:rsidR="00081BA9" w:rsidRDefault="00081BA9" w:rsidP="00DB6684">
            <w:pPr>
              <w:pStyle w:val="ConsPlusNormal"/>
              <w:jc w:val="both"/>
            </w:pPr>
            <w:r>
              <w:t>Показатель 2 задачи 2:</w:t>
            </w:r>
          </w:p>
          <w:p w:rsidR="00081BA9" w:rsidRDefault="00081BA9" w:rsidP="00DB6684">
            <w:pPr>
              <w:pStyle w:val="ConsPlusNormal"/>
              <w:jc w:val="both"/>
            </w:pPr>
            <w:r>
              <w:t>- уровень обеспеченности населения города спортивными сооружениями, исходя из единовременной пропускной способности;</w:t>
            </w:r>
          </w:p>
          <w:p w:rsidR="00081BA9" w:rsidRDefault="00081BA9" w:rsidP="00DB6684">
            <w:pPr>
              <w:pStyle w:val="ConsPlusNormal"/>
              <w:jc w:val="both"/>
            </w:pPr>
            <w:r>
              <w:t>Показатель 1 задачи 3:</w:t>
            </w:r>
          </w:p>
          <w:p w:rsidR="00081BA9" w:rsidRDefault="00081BA9" w:rsidP="00DB6684">
            <w:pPr>
              <w:pStyle w:val="ConsPlusNormal"/>
              <w:jc w:val="both"/>
            </w:pPr>
            <w:r>
              <w:t>- доля занимающихся в СШОР и СШ, имеющих спортивный разряд, от общей численности занимающихся;</w:t>
            </w:r>
          </w:p>
          <w:p w:rsidR="00081BA9" w:rsidRDefault="00081BA9" w:rsidP="00DB6684">
            <w:pPr>
              <w:pStyle w:val="ConsPlusNormal"/>
              <w:jc w:val="both"/>
            </w:pPr>
            <w:r>
              <w:t>Показатель 1 задачи 4:</w:t>
            </w:r>
          </w:p>
          <w:p w:rsidR="00081BA9" w:rsidRDefault="00081BA9" w:rsidP="00DB6684">
            <w:pPr>
              <w:pStyle w:val="ConsPlusNormal"/>
              <w:jc w:val="both"/>
            </w:pPr>
            <w:r>
              <w:t>- доля учреждений, выполнивших муниципальное задание</w:t>
            </w:r>
          </w:p>
        </w:tc>
      </w:tr>
      <w:tr w:rsidR="00081BA9" w:rsidTr="00DB6684"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BA9" w:rsidRDefault="00081BA9" w:rsidP="00DB6684">
            <w:pPr>
              <w:pStyle w:val="ConsPlusNormal"/>
            </w:pPr>
            <w:r>
              <w:lastRenderedPageBreak/>
              <w:t>Объемы финансирования за счет средств бюджета города Липецка с разбивкой по годам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BA9" w:rsidRPr="008716A7" w:rsidRDefault="00081BA9" w:rsidP="00DB6684">
            <w:pPr>
              <w:pStyle w:val="ConsPlusNormal"/>
              <w:jc w:val="both"/>
            </w:pPr>
            <w:r w:rsidRPr="008716A7">
              <w:t xml:space="preserve">Общий объем финансирования муниципальной программы за счет средств бюджета города Липецка составляет </w:t>
            </w:r>
            <w:r w:rsidR="00B35A14" w:rsidRPr="008716A7">
              <w:t>5</w:t>
            </w:r>
            <w:r w:rsidR="00437A9B">
              <w:t>246980</w:t>
            </w:r>
            <w:r w:rsidR="006E132D" w:rsidRPr="008716A7">
              <w:t>,</w:t>
            </w:r>
            <w:r w:rsidR="00437A9B">
              <w:t>23932</w:t>
            </w:r>
            <w:r w:rsidRPr="008716A7">
              <w:t xml:space="preserve"> тыс. руб., в том числе по годам реализации:</w:t>
            </w:r>
          </w:p>
          <w:p w:rsidR="00081BA9" w:rsidRPr="008716A7" w:rsidRDefault="00081BA9" w:rsidP="00DB6684">
            <w:pPr>
              <w:pStyle w:val="ConsPlusNormal"/>
              <w:jc w:val="both"/>
            </w:pPr>
            <w:r w:rsidRPr="008716A7">
              <w:t xml:space="preserve">- 2017 год </w:t>
            </w:r>
            <w:r w:rsidR="00904541">
              <w:t>–</w:t>
            </w:r>
            <w:r w:rsidRPr="008716A7">
              <w:t xml:space="preserve"> 129</w:t>
            </w:r>
            <w:r w:rsidR="00904541">
              <w:t xml:space="preserve"> </w:t>
            </w:r>
            <w:r w:rsidRPr="008716A7">
              <w:t>235,1 тыс. руб.;</w:t>
            </w:r>
          </w:p>
          <w:p w:rsidR="00081BA9" w:rsidRPr="008716A7" w:rsidRDefault="00081BA9" w:rsidP="00DB6684">
            <w:pPr>
              <w:pStyle w:val="ConsPlusNormal"/>
              <w:jc w:val="both"/>
            </w:pPr>
            <w:r w:rsidRPr="008716A7">
              <w:t xml:space="preserve">- 2018 год </w:t>
            </w:r>
            <w:r w:rsidR="00904541">
              <w:t>–</w:t>
            </w:r>
            <w:r w:rsidRPr="008716A7">
              <w:t xml:space="preserve"> 295</w:t>
            </w:r>
            <w:r w:rsidR="00904541">
              <w:t xml:space="preserve"> </w:t>
            </w:r>
            <w:r w:rsidRPr="008716A7">
              <w:t>362,438 тыс. руб.;</w:t>
            </w:r>
          </w:p>
          <w:p w:rsidR="00081BA9" w:rsidRPr="008716A7" w:rsidRDefault="00081BA9" w:rsidP="00DB6684">
            <w:pPr>
              <w:pStyle w:val="ConsPlusNormal"/>
              <w:jc w:val="both"/>
            </w:pPr>
            <w:r w:rsidRPr="008716A7">
              <w:t xml:space="preserve">- 2019 год </w:t>
            </w:r>
            <w:r w:rsidR="00904541">
              <w:t>–</w:t>
            </w:r>
            <w:r w:rsidRPr="008716A7">
              <w:t xml:space="preserve"> 350</w:t>
            </w:r>
            <w:r w:rsidR="00904541">
              <w:t xml:space="preserve"> </w:t>
            </w:r>
            <w:r w:rsidRPr="008716A7">
              <w:t>229,65632 тыс. руб.;</w:t>
            </w:r>
          </w:p>
          <w:p w:rsidR="00081BA9" w:rsidRPr="008716A7" w:rsidRDefault="00081BA9" w:rsidP="00DB6684">
            <w:pPr>
              <w:pStyle w:val="ConsPlusNormal"/>
              <w:jc w:val="both"/>
            </w:pPr>
            <w:r w:rsidRPr="008716A7">
              <w:t xml:space="preserve">- 2020 год </w:t>
            </w:r>
            <w:r w:rsidR="00904541">
              <w:t>–</w:t>
            </w:r>
            <w:r w:rsidRPr="008716A7">
              <w:t xml:space="preserve"> 344</w:t>
            </w:r>
            <w:r w:rsidR="00904541">
              <w:t xml:space="preserve"> </w:t>
            </w:r>
            <w:r w:rsidRPr="008716A7">
              <w:t>153,893 тыс. руб.;</w:t>
            </w:r>
          </w:p>
          <w:p w:rsidR="00081BA9" w:rsidRPr="008716A7" w:rsidRDefault="00081BA9" w:rsidP="00DB6684">
            <w:pPr>
              <w:pStyle w:val="ConsPlusNormal"/>
              <w:jc w:val="both"/>
            </w:pPr>
            <w:r w:rsidRPr="008716A7">
              <w:t xml:space="preserve">- 2021 год </w:t>
            </w:r>
            <w:r w:rsidR="00904541">
              <w:t>–</w:t>
            </w:r>
            <w:r w:rsidRPr="008716A7">
              <w:t xml:space="preserve"> 546</w:t>
            </w:r>
            <w:r w:rsidR="00904541">
              <w:t xml:space="preserve"> </w:t>
            </w:r>
            <w:r w:rsidRPr="008716A7">
              <w:t>174,382 тыс. руб.;</w:t>
            </w:r>
          </w:p>
          <w:p w:rsidR="00081BA9" w:rsidRPr="008716A7" w:rsidRDefault="00081BA9" w:rsidP="00DB6684">
            <w:pPr>
              <w:pStyle w:val="ConsPlusNormal"/>
              <w:jc w:val="both"/>
            </w:pPr>
            <w:r w:rsidRPr="008716A7">
              <w:t xml:space="preserve">- 2022 год </w:t>
            </w:r>
            <w:r w:rsidR="00904541">
              <w:t>–</w:t>
            </w:r>
            <w:r w:rsidRPr="008716A7">
              <w:t xml:space="preserve"> 555</w:t>
            </w:r>
            <w:r w:rsidR="00904541">
              <w:t xml:space="preserve"> </w:t>
            </w:r>
            <w:r w:rsidRPr="008716A7">
              <w:t>298,789 тыс. руб.;</w:t>
            </w:r>
          </w:p>
          <w:p w:rsidR="00081BA9" w:rsidRPr="008716A7" w:rsidRDefault="00081BA9" w:rsidP="00002671">
            <w:pPr>
              <w:pStyle w:val="ConsPlusNormal"/>
              <w:jc w:val="both"/>
            </w:pPr>
            <w:r w:rsidRPr="008716A7">
              <w:t xml:space="preserve">- 2023 год </w:t>
            </w:r>
            <w:r w:rsidR="00904541">
              <w:t>–</w:t>
            </w:r>
            <w:r w:rsidRPr="008716A7">
              <w:t xml:space="preserve"> </w:t>
            </w:r>
            <w:r w:rsidR="00002671" w:rsidRPr="008716A7">
              <w:t>628</w:t>
            </w:r>
            <w:r w:rsidR="00904541">
              <w:t xml:space="preserve"> </w:t>
            </w:r>
            <w:r w:rsidR="00002671" w:rsidRPr="008716A7">
              <w:t xml:space="preserve">266,021 </w:t>
            </w:r>
            <w:r w:rsidRPr="008716A7">
              <w:t>тыс. руб.;</w:t>
            </w:r>
            <w:bookmarkStart w:id="0" w:name="_GoBack"/>
            <w:bookmarkEnd w:id="0"/>
          </w:p>
          <w:p w:rsidR="00081BA9" w:rsidRPr="00437A9B" w:rsidRDefault="00081BA9" w:rsidP="00DB6684">
            <w:pPr>
              <w:pStyle w:val="ConsPlusNormal"/>
              <w:jc w:val="both"/>
            </w:pPr>
            <w:r w:rsidRPr="008716A7">
              <w:t xml:space="preserve">- 2024 год </w:t>
            </w:r>
            <w:r w:rsidR="00AC1050" w:rsidRPr="008716A7">
              <w:t>–</w:t>
            </w:r>
            <w:r w:rsidRPr="008716A7">
              <w:t xml:space="preserve"> </w:t>
            </w:r>
            <w:r w:rsidR="00AC1050" w:rsidRPr="00437A9B">
              <w:t>8</w:t>
            </w:r>
            <w:r w:rsidR="00437A9B" w:rsidRPr="00437A9B">
              <w:t>64</w:t>
            </w:r>
            <w:r w:rsidR="00AC1050" w:rsidRPr="00437A9B">
              <w:t xml:space="preserve"> </w:t>
            </w:r>
            <w:r w:rsidR="00437A9B" w:rsidRPr="00437A9B">
              <w:t>083</w:t>
            </w:r>
            <w:r w:rsidR="00002671" w:rsidRPr="00437A9B">
              <w:rPr>
                <w:rFonts w:ascii="Times New Roman CYR" w:hAnsi="Times New Roman CYR" w:cs="Times New Roman CYR"/>
                <w:szCs w:val="28"/>
              </w:rPr>
              <w:t>,</w:t>
            </w:r>
            <w:r w:rsidR="00437A9B" w:rsidRPr="00437A9B">
              <w:rPr>
                <w:rFonts w:ascii="Times New Roman CYR" w:hAnsi="Times New Roman CYR" w:cs="Times New Roman CYR"/>
                <w:szCs w:val="28"/>
              </w:rPr>
              <w:t>26</w:t>
            </w:r>
            <w:r w:rsidR="00002671" w:rsidRPr="00437A9B">
              <w:rPr>
                <w:rFonts w:ascii="Times New Roman CYR" w:hAnsi="Times New Roman CYR" w:cs="Times New Roman CYR"/>
                <w:szCs w:val="28"/>
              </w:rPr>
              <w:t xml:space="preserve"> </w:t>
            </w:r>
            <w:r w:rsidRPr="00437A9B">
              <w:t>тыс. руб.;</w:t>
            </w:r>
          </w:p>
          <w:p w:rsidR="00081BA9" w:rsidRPr="008716A7" w:rsidRDefault="00081BA9" w:rsidP="00DB6684">
            <w:pPr>
              <w:pStyle w:val="ConsPlusNormal"/>
              <w:jc w:val="both"/>
            </w:pPr>
            <w:r w:rsidRPr="008716A7">
              <w:t xml:space="preserve">- 2025 год </w:t>
            </w:r>
            <w:r w:rsidR="00AC1050" w:rsidRPr="008716A7">
              <w:t>–</w:t>
            </w:r>
            <w:r w:rsidRPr="008716A7">
              <w:t xml:space="preserve"> </w:t>
            </w:r>
            <w:r w:rsidR="00AC1050" w:rsidRPr="008716A7">
              <w:t>725 880,9</w:t>
            </w:r>
            <w:r w:rsidRPr="008716A7">
              <w:t xml:space="preserve"> тыс. руб.;</w:t>
            </w:r>
          </w:p>
          <w:p w:rsidR="00081BA9" w:rsidRPr="008716A7" w:rsidRDefault="00081BA9" w:rsidP="00DB6684">
            <w:pPr>
              <w:pStyle w:val="ConsPlusNormal"/>
              <w:jc w:val="both"/>
            </w:pPr>
            <w:r w:rsidRPr="008716A7">
              <w:t xml:space="preserve">- 2026 год </w:t>
            </w:r>
            <w:r w:rsidR="00AC1050" w:rsidRPr="008716A7">
              <w:t>–</w:t>
            </w:r>
            <w:r w:rsidRPr="008716A7">
              <w:t xml:space="preserve"> </w:t>
            </w:r>
            <w:r w:rsidR="008716A7" w:rsidRPr="008716A7">
              <w:t>381</w:t>
            </w:r>
            <w:r w:rsidR="00AC1050" w:rsidRPr="008716A7">
              <w:t xml:space="preserve"> </w:t>
            </w:r>
            <w:r w:rsidR="008716A7" w:rsidRPr="008716A7">
              <w:t>950</w:t>
            </w:r>
            <w:r w:rsidR="00F1212F" w:rsidRPr="008716A7">
              <w:t>,</w:t>
            </w:r>
            <w:r w:rsidR="008716A7" w:rsidRPr="008716A7">
              <w:t>9</w:t>
            </w:r>
            <w:r w:rsidRPr="008716A7">
              <w:t xml:space="preserve"> тыс. руб.</w:t>
            </w:r>
            <w:r w:rsidR="0009694C" w:rsidRPr="008716A7">
              <w:t>;</w:t>
            </w:r>
          </w:p>
          <w:p w:rsidR="0009694C" w:rsidRPr="008716A7" w:rsidRDefault="0009694C" w:rsidP="008716A7">
            <w:pPr>
              <w:pStyle w:val="ConsPlusNormal"/>
              <w:jc w:val="both"/>
            </w:pPr>
            <w:r w:rsidRPr="008716A7">
              <w:t xml:space="preserve">- 2027 год </w:t>
            </w:r>
            <w:r w:rsidR="00AC1050" w:rsidRPr="008716A7">
              <w:t>–</w:t>
            </w:r>
            <w:r w:rsidRPr="008716A7">
              <w:t xml:space="preserve"> </w:t>
            </w:r>
            <w:r w:rsidR="00F1212F" w:rsidRPr="008716A7">
              <w:t>42</w:t>
            </w:r>
            <w:r w:rsidR="008716A7" w:rsidRPr="008716A7">
              <w:t>6</w:t>
            </w:r>
            <w:r w:rsidR="00AC1050" w:rsidRPr="008716A7">
              <w:t xml:space="preserve"> </w:t>
            </w:r>
            <w:r w:rsidR="008716A7" w:rsidRPr="008716A7">
              <w:t>344</w:t>
            </w:r>
            <w:r w:rsidR="00F1212F" w:rsidRPr="008716A7">
              <w:t>,</w:t>
            </w:r>
            <w:r w:rsidR="008716A7" w:rsidRPr="008716A7">
              <w:t>9</w:t>
            </w:r>
            <w:r w:rsidRPr="008716A7">
              <w:t xml:space="preserve"> тыс. руб.</w:t>
            </w:r>
          </w:p>
        </w:tc>
      </w:tr>
      <w:tr w:rsidR="00081BA9" w:rsidTr="00DB6684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BA9" w:rsidRDefault="00081BA9" w:rsidP="00DB6684">
            <w:pPr>
              <w:pStyle w:val="ConsPlusNormal"/>
            </w:pPr>
            <w:r>
              <w:t>Ожидаемые конечные результаты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BA9" w:rsidRDefault="00081BA9" w:rsidP="00DB6684">
            <w:pPr>
              <w:pStyle w:val="ConsPlusNormal"/>
              <w:jc w:val="both"/>
            </w:pPr>
            <w:r>
              <w:t>- устойчивое развитие физической культуры и спорта;</w:t>
            </w:r>
          </w:p>
          <w:p w:rsidR="00081BA9" w:rsidRDefault="00081BA9" w:rsidP="00DB6684">
            <w:pPr>
              <w:pStyle w:val="ConsPlusNormal"/>
              <w:jc w:val="both"/>
            </w:pPr>
            <w:r>
              <w:t xml:space="preserve">- повышение качества проводимых официальных </w:t>
            </w:r>
            <w:r>
              <w:lastRenderedPageBreak/>
              <w:t>физкультурно-спортивных мероприятий;</w:t>
            </w:r>
          </w:p>
          <w:p w:rsidR="00081BA9" w:rsidRDefault="00081BA9" w:rsidP="00DB6684">
            <w:pPr>
              <w:pStyle w:val="ConsPlusNormal"/>
              <w:jc w:val="both"/>
            </w:pPr>
            <w:r>
              <w:t>- дальнейшее развитие инфраструктуры физической культуры и спорта;</w:t>
            </w:r>
          </w:p>
          <w:p w:rsidR="00081BA9" w:rsidRDefault="00081BA9" w:rsidP="00DB6684">
            <w:pPr>
              <w:pStyle w:val="ConsPlusNormal"/>
              <w:jc w:val="both"/>
            </w:pPr>
            <w:r>
              <w:t>- совершенствование форм взаимодействия с общественными объединениями и организациями, осуществляющими свою деятельность в сфере физической культуры и спорта;</w:t>
            </w:r>
          </w:p>
          <w:p w:rsidR="00081BA9" w:rsidRDefault="00081BA9" w:rsidP="00DB6684">
            <w:pPr>
              <w:pStyle w:val="ConsPlusNormal"/>
              <w:jc w:val="both"/>
            </w:pPr>
            <w:r>
              <w:t>- расширение сети учреждений спортивной направленности в отрасли физической культуры и спорта;</w:t>
            </w:r>
          </w:p>
          <w:p w:rsidR="00081BA9" w:rsidRDefault="00081BA9" w:rsidP="00DB6684">
            <w:pPr>
              <w:pStyle w:val="ConsPlusNormal"/>
              <w:jc w:val="both"/>
            </w:pPr>
            <w:r>
              <w:t>- увеличение количества занимающихся (спортсменов), принимающих участие в соревнованиях различного уровня;</w:t>
            </w:r>
          </w:p>
          <w:p w:rsidR="00081BA9" w:rsidRDefault="00081BA9" w:rsidP="00DB6684">
            <w:pPr>
              <w:pStyle w:val="ConsPlusNormal"/>
              <w:jc w:val="both"/>
            </w:pPr>
            <w:r>
              <w:t>- обеспечение эффективного и качественного управления отраслью физической культуры и спорта</w:t>
            </w:r>
          </w:p>
        </w:tc>
      </w:tr>
    </w:tbl>
    <w:p w:rsidR="00081BA9" w:rsidRDefault="00081BA9"/>
    <w:sectPr w:rsidR="00081BA9" w:rsidSect="00904541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4541" w:rsidRDefault="00904541" w:rsidP="00904541">
      <w:pPr>
        <w:spacing w:after="0" w:line="240" w:lineRule="auto"/>
      </w:pPr>
      <w:r>
        <w:separator/>
      </w:r>
    </w:p>
  </w:endnote>
  <w:endnote w:type="continuationSeparator" w:id="0">
    <w:p w:rsidR="00904541" w:rsidRDefault="00904541" w:rsidP="00904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4541" w:rsidRDefault="00904541" w:rsidP="00904541">
      <w:pPr>
        <w:spacing w:after="0" w:line="240" w:lineRule="auto"/>
      </w:pPr>
      <w:r>
        <w:separator/>
      </w:r>
    </w:p>
  </w:footnote>
  <w:footnote w:type="continuationSeparator" w:id="0">
    <w:p w:rsidR="00904541" w:rsidRDefault="00904541" w:rsidP="009045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4056400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04541" w:rsidRPr="00904541" w:rsidRDefault="00904541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0454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0454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0454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37A9B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90454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04541" w:rsidRDefault="0090454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A1F"/>
    <w:rsid w:val="00002671"/>
    <w:rsid w:val="00081BA9"/>
    <w:rsid w:val="0009694C"/>
    <w:rsid w:val="0019203A"/>
    <w:rsid w:val="00437A9B"/>
    <w:rsid w:val="004F0948"/>
    <w:rsid w:val="005808D1"/>
    <w:rsid w:val="005810CF"/>
    <w:rsid w:val="006E132D"/>
    <w:rsid w:val="007E6AF1"/>
    <w:rsid w:val="008716A7"/>
    <w:rsid w:val="00904541"/>
    <w:rsid w:val="00AC1050"/>
    <w:rsid w:val="00B230DE"/>
    <w:rsid w:val="00B35A14"/>
    <w:rsid w:val="00C214D4"/>
    <w:rsid w:val="00E93A1F"/>
    <w:rsid w:val="00F12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A7E54"/>
  <w15:chartTrackingRefBased/>
  <w15:docId w15:val="{AD60DB57-BAEE-497F-B379-B63772D3E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81B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9045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04541"/>
  </w:style>
  <w:style w:type="paragraph" w:styleId="a5">
    <w:name w:val="footer"/>
    <w:basedOn w:val="a"/>
    <w:link w:val="a6"/>
    <w:uiPriority w:val="99"/>
    <w:unhideWhenUsed/>
    <w:rsid w:val="009045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04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637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pahomovasv</dc:creator>
  <cp:keywords/>
  <dc:description/>
  <cp:lastModifiedBy>Кочетова Л.В.</cp:lastModifiedBy>
  <cp:revision>8</cp:revision>
  <dcterms:created xsi:type="dcterms:W3CDTF">2024-10-30T08:46:00Z</dcterms:created>
  <dcterms:modified xsi:type="dcterms:W3CDTF">2024-11-13T06:58:00Z</dcterms:modified>
</cp:coreProperties>
</file>